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3D1BB71" w14:textId="77777777" w:rsidR="0012294D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sz w:val="26"/>
          <w:szCs w:val="26"/>
        </w:rPr>
      </w:pPr>
      <w:r w:rsidRPr="006B347B">
        <w:rPr>
          <w:b/>
          <w:color w:val="000000"/>
          <w:sz w:val="26"/>
          <w:szCs w:val="26"/>
        </w:rPr>
        <w:t>Кадастровая палата напоминает, что для жителей Волгоградской области работает «телефон доверия»</w:t>
      </w:r>
    </w:p>
    <w:p w14:paraId="6010AF59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color w:val="000000"/>
          <w:sz w:val="26"/>
          <w:szCs w:val="26"/>
        </w:rPr>
      </w:pPr>
      <w:r w:rsidRPr="006B347B">
        <w:rPr>
          <w:rStyle w:val="af6"/>
          <w:b/>
          <w:i w:val="0"/>
          <w:sz w:val="26"/>
          <w:szCs w:val="26"/>
        </w:rPr>
        <w:t>Кадастровая палата по Волгоградской области 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</w:t>
      </w:r>
    </w:p>
    <w:p w14:paraId="7B23DD3E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6B347B">
        <w:rPr>
          <w:color w:val="000000"/>
          <w:sz w:val="26"/>
          <w:szCs w:val="26"/>
        </w:rPr>
        <w:t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Кадастровой палаты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14:paraId="29EB93A7" w14:textId="77777777" w:rsidR="0012294D" w:rsidRPr="006B347B" w:rsidRDefault="0012294D" w:rsidP="006B347B">
      <w:pPr>
        <w:pStyle w:val="af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Жители региона могут сообщать о коррупционных правонарушениях при получении государственных услуг </w:t>
      </w:r>
      <w:proofErr w:type="spellStart"/>
      <w:r w:rsidRPr="006B347B">
        <w:rPr>
          <w:sz w:val="26"/>
          <w:szCs w:val="26"/>
        </w:rPr>
        <w:t>Росреестра</w:t>
      </w:r>
      <w:proofErr w:type="spellEnd"/>
      <w:r w:rsidRPr="006B347B">
        <w:rPr>
          <w:sz w:val="26"/>
          <w:szCs w:val="26"/>
        </w:rPr>
        <w:t xml:space="preserve"> в Кадастровой палате по Волгоградской области следующими удобными способами:</w:t>
      </w:r>
    </w:p>
    <w:p w14:paraId="4D8C3885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оставить сообщение на телефон доверия: </w:t>
      </w:r>
      <w:r w:rsidRPr="006B347B">
        <w:rPr>
          <w:rStyle w:val="af6"/>
          <w:sz w:val="26"/>
          <w:szCs w:val="26"/>
        </w:rPr>
        <w:t xml:space="preserve">8-800-100-18-18 </w:t>
      </w:r>
      <w:r w:rsidRPr="006B347B">
        <w:rPr>
          <w:sz w:val="26"/>
          <w:szCs w:val="26"/>
        </w:rPr>
        <w:t xml:space="preserve">(доступен круглосуточно); </w:t>
      </w:r>
    </w:p>
    <w:p w14:paraId="176131C4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>– позвонить по телефону в Кадастровую палату по Волгоградской области:</w:t>
      </w:r>
      <w:r w:rsidRPr="006B347B">
        <w:rPr>
          <w:sz w:val="26"/>
          <w:szCs w:val="26"/>
        </w:rPr>
        <w:br/>
      </w:r>
      <w:hyperlink r:id="rId9" w:history="1">
        <w:r w:rsidRPr="006B347B">
          <w:rPr>
            <w:rStyle w:val="ab"/>
            <w:color w:val="000000"/>
            <w:sz w:val="26"/>
            <w:szCs w:val="26"/>
            <w:shd w:val="clear" w:color="auto" w:fill="FFFFFF"/>
          </w:rPr>
          <w:t>8 (8442) 60-24-40 (доб. 2222)</w:t>
        </w:r>
      </w:hyperlink>
      <w:r w:rsidRPr="006B347B">
        <w:rPr>
          <w:sz w:val="26"/>
          <w:szCs w:val="26"/>
        </w:rPr>
        <w:t>;</w:t>
      </w:r>
    </w:p>
    <w:p w14:paraId="06BEF1D1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направить обращение </w:t>
      </w:r>
      <w:r w:rsidRPr="006B347B">
        <w:rPr>
          <w:rFonts w:ascii="PT Serif" w:hAnsi="PT Serif"/>
          <w:sz w:val="26"/>
          <w:szCs w:val="26"/>
        </w:rPr>
        <w:t>почтовым отправлением по адресу:</w:t>
      </w:r>
      <w:r w:rsidRPr="006B347B">
        <w:rPr>
          <w:sz w:val="26"/>
          <w:szCs w:val="26"/>
        </w:rPr>
        <w:t xml:space="preserve"> 400002, </w:t>
      </w:r>
      <w:r w:rsidRPr="006B347B">
        <w:rPr>
          <w:sz w:val="26"/>
          <w:szCs w:val="26"/>
        </w:rPr>
        <w:br/>
        <w:t>г. Волгоград, ул. Тимирязева, д. 9;</w:t>
      </w:r>
    </w:p>
    <w:p w14:paraId="664F8895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направить обращение по электронной почте: </w:t>
      </w:r>
      <w:hyperlink r:id="rId10" w:history="1">
        <w:r w:rsidRPr="006B347B">
          <w:rPr>
            <w:rStyle w:val="ab"/>
            <w:color w:val="000000"/>
            <w:sz w:val="26"/>
            <w:szCs w:val="26"/>
            <w:shd w:val="clear" w:color="auto" w:fill="FFFFFF"/>
          </w:rPr>
          <w:t>tgsuchkova@34.kadastr.ru</w:t>
        </w:r>
      </w:hyperlink>
      <w:r w:rsidRPr="006B347B">
        <w:rPr>
          <w:rStyle w:val="ab"/>
          <w:color w:val="000000"/>
          <w:sz w:val="26"/>
          <w:szCs w:val="26"/>
          <w:shd w:val="clear" w:color="auto" w:fill="FFFFFF"/>
        </w:rPr>
        <w:t>;</w:t>
      </w:r>
    </w:p>
    <w:p w14:paraId="1437BC09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– написать обращение на официальном </w:t>
      </w:r>
      <w:hyperlink r:id="rId11" w:history="1">
        <w:r w:rsidRPr="006B347B">
          <w:rPr>
            <w:rStyle w:val="ab"/>
            <w:sz w:val="26"/>
            <w:szCs w:val="26"/>
          </w:rPr>
          <w:t>сайте Кадастровой палаты</w:t>
        </w:r>
      </w:hyperlink>
      <w:r w:rsidRPr="006B347B">
        <w:rPr>
          <w:sz w:val="26"/>
          <w:szCs w:val="26"/>
        </w:rPr>
        <w:t xml:space="preserve"> (регион – Волгоградская область).</w:t>
      </w:r>
    </w:p>
    <w:p w14:paraId="39355B12" w14:textId="77777777" w:rsidR="0012294D" w:rsidRPr="006B347B" w:rsidRDefault="0012294D" w:rsidP="006B347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которому должен быть направлен ответ.</w:t>
      </w:r>
    </w:p>
    <w:p w14:paraId="4EF3850D" w14:textId="77777777" w:rsidR="0012294D" w:rsidRPr="006B347B" w:rsidRDefault="0012294D" w:rsidP="006B347B">
      <w:pPr>
        <w:pStyle w:val="af1"/>
        <w:spacing w:before="0" w:beforeAutospacing="0" w:after="360" w:afterAutospacing="0" w:line="276" w:lineRule="auto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Ответы на остальные вопросы, связанные с получением услуг </w:t>
      </w:r>
      <w:proofErr w:type="spellStart"/>
      <w:r w:rsidRPr="006B347B">
        <w:rPr>
          <w:sz w:val="26"/>
          <w:szCs w:val="26"/>
        </w:rPr>
        <w:t>Росреестра</w:t>
      </w:r>
      <w:proofErr w:type="spellEnd"/>
      <w:r w:rsidRPr="006B347B">
        <w:rPr>
          <w:sz w:val="26"/>
          <w:szCs w:val="26"/>
        </w:rPr>
        <w:t>, можно получить по номеру телефона Ведомственного центра телефонного обслуживания: 8 (800) 100-34-34.</w:t>
      </w:r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3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8E60E7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280C2" w14:textId="77777777" w:rsidR="009F1346" w:rsidRDefault="009F1346" w:rsidP="008D0144">
      <w:pPr>
        <w:spacing w:after="0" w:line="240" w:lineRule="auto"/>
      </w:pPr>
      <w:r>
        <w:separator/>
      </w:r>
    </w:p>
  </w:endnote>
  <w:endnote w:type="continuationSeparator" w:id="0">
    <w:p w14:paraId="2687B4ED" w14:textId="77777777" w:rsidR="009F1346" w:rsidRDefault="009F1346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D10E" w14:textId="77777777" w:rsidR="009F1346" w:rsidRDefault="009F1346" w:rsidP="008D0144">
      <w:pPr>
        <w:spacing w:after="0" w:line="240" w:lineRule="auto"/>
      </w:pPr>
      <w:r>
        <w:separator/>
      </w:r>
    </w:p>
  </w:footnote>
  <w:footnote w:type="continuationSeparator" w:id="0">
    <w:p w14:paraId="7107579F" w14:textId="77777777" w:rsidR="009F1346" w:rsidRDefault="009F1346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941E36"/>
    <w:multiLevelType w:val="hybridMultilevel"/>
    <w:tmpl w:val="71125D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124312E"/>
    <w:multiLevelType w:val="hybridMultilevel"/>
    <w:tmpl w:val="42A2CA62"/>
    <w:lvl w:ilvl="0" w:tplc="0822522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07B9"/>
    <w:rsid w:val="00077EAA"/>
    <w:rsid w:val="00082AB7"/>
    <w:rsid w:val="000955C1"/>
    <w:rsid w:val="000A7846"/>
    <w:rsid w:val="000B489B"/>
    <w:rsid w:val="0010648F"/>
    <w:rsid w:val="0012294D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262B0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B5E77"/>
    <w:rsid w:val="004C727D"/>
    <w:rsid w:val="00555868"/>
    <w:rsid w:val="00555FE7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85251"/>
    <w:rsid w:val="00694E7B"/>
    <w:rsid w:val="006B34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D1088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9F1346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2768A"/>
    <w:rsid w:val="00C442C7"/>
    <w:rsid w:val="00C442CB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0F5C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0106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688505919242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corrup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gsuchkova@34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8442)%2060-24-40%20(%D0%B4%D0%BE%D0%B1.%202222)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2022-04-01T11:16:00Z</cp:lastPrinted>
  <dcterms:created xsi:type="dcterms:W3CDTF">2022-06-15T05:33:00Z</dcterms:created>
  <dcterms:modified xsi:type="dcterms:W3CDTF">2022-06-15T05:46:00Z</dcterms:modified>
</cp:coreProperties>
</file>